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C4" w:rsidRDefault="00AD28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5317C4" w:rsidRDefault="00AD285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Human cells and yeast cells have some parts that are the same.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diagram shows a yeast cell.</w:t>
      </w:r>
    </w:p>
    <w:p w:rsidR="005317C4" w:rsidRDefault="00E95AC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856">
        <w:rPr>
          <w:rFonts w:ascii="Arial" w:hAnsi="Arial" w:cs="Arial"/>
          <w:lang w:val="en-US"/>
        </w:rPr>
        <w:t> 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are found in human cells and in yeast cells. On the diagram, label parts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5317C4" w:rsidRDefault="00AD28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Many types of cell can divide to form new cells.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cells in human skin can divide to make new skin cells.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do human skin cells need to divide?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5317C4" w:rsidRDefault="00AD2856" w:rsidP="00E95A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-165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  <w:r w:rsidR="00E95ACA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Human stem cells can develop into many different types of human cell.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Use the correct answer from the box to complete the sentence.</w:t>
      </w:r>
    </w:p>
    <w:p w:rsidR="005317C4" w:rsidRDefault="00AD28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6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0"/>
        <w:gridCol w:w="1800"/>
        <w:gridCol w:w="2000"/>
      </w:tblGrid>
      <w:tr w:rsidR="005317C4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968" w:type="dxa"/>
              <w:right w:w="108" w:type="dxa"/>
            </w:tcMar>
            <w:vAlign w:val="center"/>
          </w:tcPr>
          <w:p w:rsidR="005317C4" w:rsidRDefault="00AD28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embryos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317C4" w:rsidRDefault="00AD28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hair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317C4" w:rsidRDefault="00AD28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nerve cells</w:t>
            </w:r>
          </w:p>
        </w:tc>
      </w:tr>
    </w:tbl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Human stem cells may come from</w:t>
      </w:r>
    </w:p>
    <w:p w:rsidR="005317C4" w:rsidRDefault="00AD2856" w:rsidP="00E95A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-165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  <w:r w:rsidR="00E95ACA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Use the correct answer from the box to complete the sentence.</w:t>
      </w:r>
    </w:p>
    <w:p w:rsidR="005317C4" w:rsidRDefault="00AD28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16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2200"/>
        <w:gridCol w:w="1600"/>
      </w:tblGrid>
      <w:tr w:rsidR="005317C4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568" w:type="dxa"/>
              <w:right w:w="108" w:type="dxa"/>
            </w:tcMar>
            <w:vAlign w:val="center"/>
          </w:tcPr>
          <w:p w:rsidR="005317C4" w:rsidRDefault="00AD28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cystic fibrosis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317C4" w:rsidRDefault="00AD28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paralysis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317C4" w:rsidRDefault="00AD28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polydactyly</w:t>
            </w:r>
          </w:p>
        </w:tc>
      </w:tr>
    </w:tbl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Human stem cells can be used to treat</w:t>
      </w:r>
    </w:p>
    <w:p w:rsidR="005317C4" w:rsidRDefault="00AD2856" w:rsidP="00E95A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  <w:r w:rsidR="00E95ACA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317C4" w:rsidRDefault="00AD28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5317C4" w:rsidRDefault="00E95A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AD285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Q2.</w:t>
      </w:r>
    </w:p>
    <w:p w:rsidR="005317C4" w:rsidRDefault="00AD285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Cells in the human body are </w:t>
      </w:r>
      <w:proofErr w:type="spellStart"/>
      <w:r>
        <w:rPr>
          <w:rFonts w:ascii="Arial" w:hAnsi="Arial" w:cs="Arial"/>
          <w:lang w:val="en-US"/>
        </w:rPr>
        <w:t>specialised</w:t>
      </w:r>
      <w:proofErr w:type="spellEnd"/>
      <w:r>
        <w:rPr>
          <w:rFonts w:ascii="Arial" w:hAnsi="Arial" w:cs="Arial"/>
          <w:lang w:val="en-US"/>
        </w:rPr>
        <w:t xml:space="preserve"> to carry out their particular function.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The diagram shows a sperm cell.</w:t>
      </w:r>
    </w:p>
    <w:p w:rsidR="005317C4" w:rsidRDefault="00E95A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19475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856">
        <w:rPr>
          <w:rFonts w:ascii="Arial" w:hAnsi="Arial" w:cs="Arial"/>
          <w:lang w:val="en-US"/>
        </w:rPr>
        <w:t> 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sperm cell is adapted for travelling to, then </w:t>
      </w:r>
      <w:proofErr w:type="spellStart"/>
      <w:r>
        <w:rPr>
          <w:rFonts w:ascii="Arial" w:hAnsi="Arial" w:cs="Arial"/>
          <w:lang w:val="en-US"/>
        </w:rPr>
        <w:t>fertilising</w:t>
      </w:r>
      <w:proofErr w:type="spellEnd"/>
      <w:r>
        <w:rPr>
          <w:rFonts w:ascii="Arial" w:hAnsi="Arial" w:cs="Arial"/>
          <w:lang w:val="en-US"/>
        </w:rPr>
        <w:t>, an egg.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How do the mitochondria help the sperm to carry out its function?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5317C4" w:rsidRDefault="00AD28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nucleus of the sperm cell is different from the nucleus of body cells.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 in which the nucleus is different.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5317C4" w:rsidRDefault="00AD28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Stem cells from human embryos are used to treat some diseases in humans.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5317C4" w:rsidRPr="00E95ACA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E95ACA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5317C4" w:rsidRPr="00E95ACA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E95ACA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5317C4" w:rsidRDefault="00AD28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5317C4" w:rsidRDefault="00AD28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317C4" w:rsidRDefault="00AD28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5317C4" w:rsidRDefault="00E95A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AD285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Q3.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how cells from human embryos can be used to grow ‘replacement body parts’ for humans.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76062" cy="465512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69" cy="468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How many chromosomes are in a </w:t>
      </w:r>
      <w:proofErr w:type="spellStart"/>
      <w:r>
        <w:rPr>
          <w:rFonts w:ascii="Arial" w:hAnsi="Arial" w:cs="Arial"/>
          <w:b/>
          <w:bCs/>
          <w:lang w:val="en-US"/>
        </w:rPr>
        <w:t>fertilised</w:t>
      </w:r>
      <w:proofErr w:type="spellEnd"/>
      <w:r>
        <w:rPr>
          <w:rFonts w:ascii="Arial" w:hAnsi="Arial" w:cs="Arial"/>
          <w:lang w:val="en-US"/>
        </w:rPr>
        <w:t xml:space="preserve"> human egg?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What is the process labelled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?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Fertilisation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Inheritance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Meiosis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Mitosis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When the embryo is three days old, it contains eight cells.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times has the </w:t>
      </w:r>
      <w:proofErr w:type="spellStart"/>
      <w:r>
        <w:rPr>
          <w:rFonts w:ascii="Arial" w:hAnsi="Arial" w:cs="Arial"/>
          <w:lang w:val="en-US"/>
        </w:rPr>
        <w:t>fertilised</w:t>
      </w:r>
      <w:proofErr w:type="spellEnd"/>
      <w:r>
        <w:rPr>
          <w:rFonts w:ascii="Arial" w:hAnsi="Arial" w:cs="Arial"/>
          <w:lang w:val="en-US"/>
        </w:rPr>
        <w:t xml:space="preserve"> egg cell divided by day three?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Stem cells become </w:t>
      </w:r>
      <w:proofErr w:type="spellStart"/>
      <w:r>
        <w:rPr>
          <w:rFonts w:ascii="Arial" w:hAnsi="Arial" w:cs="Arial"/>
          <w:lang w:val="en-US"/>
        </w:rPr>
        <w:t>specialised</w:t>
      </w:r>
      <w:proofErr w:type="spellEnd"/>
      <w:r>
        <w:rPr>
          <w:rFonts w:ascii="Arial" w:hAnsi="Arial" w:cs="Arial"/>
          <w:lang w:val="en-US"/>
        </w:rPr>
        <w:t xml:space="preserve"> in the process labelled 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lang w:val="en-US"/>
        </w:rPr>
        <w:t xml:space="preserve"> in the diagram.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process labelled 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lang w:val="en-US"/>
        </w:rPr>
        <w:t>?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Differentiation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Evolution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Genetic modification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Selective breeding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parts would be found in all the cells in the </w:t>
      </w:r>
      <w:proofErr w:type="gramStart"/>
      <w:r>
        <w:rPr>
          <w:rFonts w:ascii="Arial" w:hAnsi="Arial" w:cs="Arial"/>
          <w:lang w:val="en-US"/>
        </w:rPr>
        <w:t>diagram.</w:t>
      </w:r>
      <w:proofErr w:type="gramEnd"/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Cell membrane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Cell wall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Chloroplasts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Cytoplasm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Plasmids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Why might stem cells from human embryos be more useful than stem cells from adults?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159CF" w:rsidRDefault="00D159C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lastRenderedPageBreak/>
        <w:t>(g)     Some parents have stem cells from the umbilical cord of their baby collected and stored.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stem cells can be used to treat diseases in the child later in life.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might stem cells from their own umbilical cord be used rather than stem cells from another embryo?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  <w:gridCol w:w="918"/>
      </w:tblGrid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Less risk of rejection of umbilical cord stem cells.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Stem cells from another embryo can treat more diseases.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CF" w:rsidTr="00284CC8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Umbilical cord stem cells are older.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CF" w:rsidRDefault="00D159CF" w:rsidP="0028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(h)     Some medical uses of stem cells are still experimental.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do some scientists have concerns about the use of stem cells?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Some people object to the use of embryonic stem cells because of religious beliefs.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other ethical concern about the use of embryonic stem cells?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159CF" w:rsidRDefault="00D159CF" w:rsidP="00D159C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5317C4" w:rsidRDefault="005317C4" w:rsidP="00D159C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5317C4" w:rsidSect="00AD2856">
      <w:headerReference w:type="default" r:id="rId10"/>
      <w:footerReference w:type="default" r:id="rId11"/>
      <w:pgSz w:w="11907" w:h="16839"/>
      <w:pgMar w:top="720" w:right="720" w:bottom="720" w:left="720" w:header="284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C4" w:rsidRDefault="00AD2856">
      <w:pPr>
        <w:spacing w:after="0" w:line="240" w:lineRule="auto"/>
      </w:pPr>
      <w:r>
        <w:separator/>
      </w:r>
    </w:p>
  </w:endnote>
  <w:endnote w:type="continuationSeparator" w:id="0">
    <w:p w:rsidR="005317C4" w:rsidRDefault="00AD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C4" w:rsidRDefault="00AD2856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D159CF"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D159CF"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</w:p>
  <w:p w:rsidR="005317C4" w:rsidRDefault="005317C4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C4" w:rsidRDefault="00AD2856">
      <w:pPr>
        <w:spacing w:after="0" w:line="240" w:lineRule="auto"/>
      </w:pPr>
      <w:r>
        <w:separator/>
      </w:r>
    </w:p>
  </w:footnote>
  <w:footnote w:type="continuationSeparator" w:id="0">
    <w:p w:rsidR="005317C4" w:rsidRDefault="00AD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CA" w:rsidRDefault="00E95ACA" w:rsidP="00E95ACA">
    <w:pPr>
      <w:pStyle w:val="Header"/>
      <w:tabs>
        <w:tab w:val="clear" w:pos="4513"/>
        <w:tab w:val="clear" w:pos="9026"/>
        <w:tab w:val="center" w:pos="4961"/>
        <w:tab w:val="right" w:pos="9923"/>
      </w:tabs>
    </w:pPr>
    <w:r>
      <w:t xml:space="preserve">Name: _________________________________________        </w:t>
    </w:r>
    <w:r>
      <w:tab/>
      <w:t>W</w:t>
    </w:r>
    <w:r w:rsidR="00CC14AC">
      <w:t>eek 5 Science IST</w:t>
    </w:r>
    <w:r>
      <w:t xml:space="preserve"> – Stem Cells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A"/>
    <w:rsid w:val="005317C4"/>
    <w:rsid w:val="00AD2856"/>
    <w:rsid w:val="00CC14AC"/>
    <w:rsid w:val="00D159CF"/>
    <w:rsid w:val="00E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60DE9ACE-CA77-4E55-884A-1C9A5B5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ACA"/>
  </w:style>
  <w:style w:type="paragraph" w:styleId="Footer">
    <w:name w:val="footer"/>
    <w:basedOn w:val="Normal"/>
    <w:link w:val="FooterChar"/>
    <w:uiPriority w:val="99"/>
    <w:unhideWhenUsed/>
    <w:rsid w:val="00E95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534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5</cp:revision>
  <dcterms:created xsi:type="dcterms:W3CDTF">2019-10-15T13:31:00Z</dcterms:created>
  <dcterms:modified xsi:type="dcterms:W3CDTF">2019-10-15T14:43:00Z</dcterms:modified>
</cp:coreProperties>
</file>